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53" w:rsidRDefault="00E37F3E">
      <w:pPr>
        <w:pStyle w:val="Textoindependiente"/>
        <w:ind w:left="30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0</wp:posOffset>
            </wp:positionV>
            <wp:extent cx="1478280" cy="1476375"/>
            <wp:effectExtent l="0" t="0" r="762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653" w:rsidRDefault="004E6653">
      <w:pPr>
        <w:pStyle w:val="Textoindependiente"/>
        <w:rPr>
          <w:rFonts w:ascii="Times New Roman"/>
          <w:sz w:val="20"/>
        </w:rPr>
      </w:pPr>
    </w:p>
    <w:p w:rsidR="004E6653" w:rsidRDefault="004E6653">
      <w:pPr>
        <w:pStyle w:val="Textoindependiente"/>
        <w:rPr>
          <w:rFonts w:ascii="Times New Roman"/>
          <w:sz w:val="21"/>
        </w:rPr>
      </w:pPr>
    </w:p>
    <w:p w:rsidR="008058B6" w:rsidRDefault="008058B6">
      <w:pPr>
        <w:pStyle w:val="Ttulo"/>
        <w:ind w:left="1276"/>
      </w:pPr>
    </w:p>
    <w:p w:rsidR="00375A2F" w:rsidRDefault="00375A2F" w:rsidP="00B906E1">
      <w:pPr>
        <w:pStyle w:val="Ttulo"/>
        <w:spacing w:before="0"/>
        <w:ind w:left="0"/>
        <w:rPr>
          <w:sz w:val="36"/>
        </w:rPr>
      </w:pPr>
    </w:p>
    <w:p w:rsidR="00533E72" w:rsidRDefault="00533E72" w:rsidP="00B906E1">
      <w:pPr>
        <w:pStyle w:val="Ttulo"/>
        <w:spacing w:before="0"/>
        <w:ind w:left="1276"/>
        <w:rPr>
          <w:sz w:val="36"/>
        </w:rPr>
      </w:pPr>
    </w:p>
    <w:p w:rsidR="00533E72" w:rsidRDefault="00533E72" w:rsidP="00B906E1">
      <w:pPr>
        <w:pStyle w:val="Ttulo"/>
        <w:spacing w:before="0"/>
        <w:ind w:left="1276"/>
        <w:rPr>
          <w:sz w:val="36"/>
        </w:rPr>
      </w:pPr>
    </w:p>
    <w:p w:rsidR="004E6653" w:rsidRPr="00E37F3E" w:rsidRDefault="00E37F3E" w:rsidP="00B906E1">
      <w:pPr>
        <w:pStyle w:val="Ttulo"/>
        <w:spacing w:before="0"/>
        <w:ind w:left="1276"/>
        <w:rPr>
          <w:sz w:val="36"/>
        </w:rPr>
      </w:pPr>
      <w:bookmarkStart w:id="0" w:name="_GoBack"/>
      <w:bookmarkEnd w:id="0"/>
      <w:r w:rsidRPr="00E37F3E">
        <w:rPr>
          <w:sz w:val="36"/>
        </w:rPr>
        <w:t>COSTO</w:t>
      </w:r>
      <w:r w:rsidRPr="00E37F3E">
        <w:rPr>
          <w:spacing w:val="-3"/>
          <w:sz w:val="36"/>
        </w:rPr>
        <w:t xml:space="preserve"> </w:t>
      </w:r>
      <w:r w:rsidRPr="00E37F3E">
        <w:rPr>
          <w:sz w:val="36"/>
        </w:rPr>
        <w:t>DEL</w:t>
      </w:r>
      <w:r w:rsidRPr="00E37F3E">
        <w:rPr>
          <w:spacing w:val="-4"/>
          <w:sz w:val="36"/>
        </w:rPr>
        <w:t xml:space="preserve"> </w:t>
      </w:r>
      <w:r w:rsidRPr="00E37F3E">
        <w:rPr>
          <w:sz w:val="36"/>
        </w:rPr>
        <w:t>TRANSPORTE</w:t>
      </w:r>
      <w:r w:rsidRPr="00E37F3E">
        <w:rPr>
          <w:spacing w:val="-3"/>
          <w:sz w:val="36"/>
        </w:rPr>
        <w:t xml:space="preserve"> </w:t>
      </w:r>
      <w:r w:rsidRPr="00E37F3E">
        <w:rPr>
          <w:sz w:val="36"/>
        </w:rPr>
        <w:t>POR</w:t>
      </w:r>
      <w:r w:rsidRPr="00E37F3E">
        <w:rPr>
          <w:spacing w:val="-4"/>
          <w:sz w:val="36"/>
        </w:rPr>
        <w:t xml:space="preserve"> </w:t>
      </w:r>
      <w:r w:rsidRPr="00E37F3E">
        <w:rPr>
          <w:sz w:val="36"/>
        </w:rPr>
        <w:t>SECTORES</w:t>
      </w:r>
    </w:p>
    <w:p w:rsidR="004E6653" w:rsidRDefault="00B906E1" w:rsidP="00B906E1">
      <w:pPr>
        <w:pStyle w:val="Ttulo"/>
        <w:spacing w:before="0"/>
        <w:rPr>
          <w:sz w:val="36"/>
        </w:rPr>
      </w:pPr>
      <w:r>
        <w:rPr>
          <w:sz w:val="36"/>
        </w:rPr>
        <w:t xml:space="preserve">          </w:t>
      </w:r>
      <w:r w:rsidR="00375A2F">
        <w:rPr>
          <w:sz w:val="36"/>
        </w:rPr>
        <w:t>UNIDAD EDUCATIVA DEL MILENIO</w:t>
      </w:r>
    </w:p>
    <w:p w:rsidR="00375A2F" w:rsidRDefault="00B906E1" w:rsidP="00B906E1">
      <w:pPr>
        <w:pStyle w:val="Ttulo"/>
        <w:spacing w:before="0"/>
        <w:rPr>
          <w:sz w:val="36"/>
        </w:rPr>
      </w:pPr>
      <w:r>
        <w:rPr>
          <w:sz w:val="36"/>
        </w:rPr>
        <w:t xml:space="preserve">           </w:t>
      </w:r>
      <w:r w:rsidR="00375A2F">
        <w:rPr>
          <w:sz w:val="36"/>
        </w:rPr>
        <w:t xml:space="preserve">“DR. ALFREDO RAÚL VERA </w:t>
      </w:r>
      <w:proofErr w:type="spellStart"/>
      <w:r w:rsidR="00375A2F">
        <w:rPr>
          <w:sz w:val="36"/>
        </w:rPr>
        <w:t>VERA</w:t>
      </w:r>
      <w:proofErr w:type="spellEnd"/>
      <w:r w:rsidR="00375A2F">
        <w:rPr>
          <w:sz w:val="36"/>
        </w:rPr>
        <w:t>”</w:t>
      </w:r>
    </w:p>
    <w:p w:rsidR="00375A2F" w:rsidRPr="00E37F3E" w:rsidRDefault="00375A2F" w:rsidP="00375A2F">
      <w:pPr>
        <w:pStyle w:val="Ttulo"/>
        <w:spacing w:before="0"/>
        <w:jc w:val="center"/>
        <w:rPr>
          <w:sz w:val="36"/>
        </w:rPr>
      </w:pPr>
    </w:p>
    <w:p w:rsidR="004E6653" w:rsidRDefault="004E6653">
      <w:pPr>
        <w:pStyle w:val="Textoindependiente"/>
        <w:spacing w:before="9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292"/>
      </w:tblGrid>
      <w:tr w:rsidR="004E6653">
        <w:trPr>
          <w:trHeight w:val="274"/>
        </w:trPr>
        <w:tc>
          <w:tcPr>
            <w:tcW w:w="9058" w:type="dxa"/>
            <w:gridSpan w:val="2"/>
            <w:shd w:val="clear" w:color="auto" w:fill="A6A6A6"/>
          </w:tcPr>
          <w:p w:rsidR="004E6653" w:rsidRPr="00C3368A" w:rsidRDefault="00C3368A" w:rsidP="00B906E1">
            <w:pPr>
              <w:pStyle w:val="TableParagraph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 xml:space="preserve">MATUTINO </w:t>
            </w:r>
          </w:p>
        </w:tc>
      </w:tr>
      <w:tr w:rsidR="004E6653" w:rsidTr="00B906E1">
        <w:trPr>
          <w:trHeight w:val="818"/>
        </w:trPr>
        <w:tc>
          <w:tcPr>
            <w:tcW w:w="7766" w:type="dxa"/>
          </w:tcPr>
          <w:p w:rsidR="004E6653" w:rsidRDefault="00E37F3E" w:rsidP="00375A2F">
            <w:pPr>
              <w:pStyle w:val="TableParagraph"/>
              <w:spacing w:before="127" w:line="242" w:lineRule="auto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75A2F">
              <w:rPr>
                <w:sz w:val="24"/>
              </w:rPr>
              <w:t>Mucho lote 1 y 2 , Orquídeas, Villa España, vergeles, Pascuales.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6"/>
              <w:rPr>
                <w:b/>
              </w:rPr>
            </w:pPr>
          </w:p>
          <w:p w:rsidR="004E6653" w:rsidRDefault="00E37F3E" w:rsidP="00E47F91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375A2F">
              <w:rPr>
                <w:sz w:val="24"/>
              </w:rPr>
              <w:t>5</w:t>
            </w:r>
            <w:r w:rsidR="00E47F91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</w:tr>
      <w:tr w:rsidR="004E6653" w:rsidTr="00B906E1">
        <w:trPr>
          <w:trHeight w:val="561"/>
        </w:trPr>
        <w:tc>
          <w:tcPr>
            <w:tcW w:w="7766" w:type="dxa"/>
          </w:tcPr>
          <w:p w:rsidR="004E6653" w:rsidRDefault="00E37F3E" w:rsidP="00375A2F">
            <w:pPr>
              <w:pStyle w:val="TableParagraph"/>
              <w:spacing w:before="126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75A2F">
              <w:rPr>
                <w:sz w:val="24"/>
              </w:rPr>
              <w:t>Beata, Portón de Beata, Villa Bonita, Caracol, Montebello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5"/>
              <w:rPr>
                <w:b/>
              </w:rPr>
            </w:pPr>
          </w:p>
          <w:p w:rsidR="004E6653" w:rsidRDefault="00E37F3E" w:rsidP="00E47F91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375A2F">
              <w:rPr>
                <w:sz w:val="24"/>
              </w:rPr>
              <w:t>50</w:t>
            </w:r>
            <w:r>
              <w:rPr>
                <w:sz w:val="24"/>
              </w:rPr>
              <w:t>.00</w:t>
            </w:r>
          </w:p>
        </w:tc>
      </w:tr>
      <w:tr w:rsidR="004E6653" w:rsidTr="00B906E1">
        <w:trPr>
          <w:trHeight w:val="698"/>
        </w:trPr>
        <w:tc>
          <w:tcPr>
            <w:tcW w:w="7766" w:type="dxa"/>
          </w:tcPr>
          <w:p w:rsidR="004E6653" w:rsidRDefault="004E6653" w:rsidP="00E47F91">
            <w:pPr>
              <w:pStyle w:val="TableParagraph"/>
              <w:spacing w:before="5"/>
              <w:ind w:left="164"/>
              <w:rPr>
                <w:b/>
              </w:rPr>
            </w:pPr>
          </w:p>
          <w:p w:rsidR="004E6653" w:rsidRDefault="00E37F3E" w:rsidP="00375A2F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 3: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75A2F">
              <w:rPr>
                <w:spacing w:val="-3"/>
                <w:sz w:val="24"/>
              </w:rPr>
              <w:t>Ciudad Santiago, Mi lote, Villa del Rey, La Joya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5"/>
              <w:rPr>
                <w:b/>
              </w:rPr>
            </w:pPr>
          </w:p>
          <w:p w:rsidR="004E6653" w:rsidRDefault="00E37F3E" w:rsidP="00375A2F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375A2F">
              <w:rPr>
                <w:sz w:val="24"/>
              </w:rPr>
              <w:t>6</w:t>
            </w:r>
            <w:r w:rsidR="00E47F91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</w:tr>
      <w:tr w:rsidR="004E6653" w:rsidTr="00B906E1">
        <w:trPr>
          <w:trHeight w:val="552"/>
        </w:trPr>
        <w:tc>
          <w:tcPr>
            <w:tcW w:w="7766" w:type="dxa"/>
          </w:tcPr>
          <w:p w:rsidR="004E6653" w:rsidRDefault="004E6653" w:rsidP="00E47F91">
            <w:pPr>
              <w:pStyle w:val="TableParagraph"/>
              <w:spacing w:before="6"/>
              <w:ind w:left="164"/>
              <w:rPr>
                <w:b/>
              </w:rPr>
            </w:pPr>
          </w:p>
          <w:p w:rsidR="004E6653" w:rsidRDefault="00E37F3E" w:rsidP="00375A2F">
            <w:pPr>
              <w:pStyle w:val="TableParagraph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 w:rsidR="00E47F91">
              <w:t xml:space="preserve"> </w:t>
            </w:r>
            <w:r w:rsidR="00375A2F">
              <w:rPr>
                <w:sz w:val="24"/>
              </w:rPr>
              <w:t>Sauces, Samanes, Guayacanes, Alborada.</w:t>
            </w:r>
          </w:p>
        </w:tc>
        <w:tc>
          <w:tcPr>
            <w:tcW w:w="1292" w:type="dxa"/>
          </w:tcPr>
          <w:p w:rsidR="004E6653" w:rsidRDefault="004E6653">
            <w:pPr>
              <w:pStyle w:val="TableParagraph"/>
              <w:spacing w:before="6"/>
              <w:rPr>
                <w:b/>
              </w:rPr>
            </w:pPr>
          </w:p>
          <w:p w:rsidR="004E6653" w:rsidRDefault="00E37F3E" w:rsidP="00E47F91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375A2F">
              <w:rPr>
                <w:sz w:val="24"/>
              </w:rPr>
              <w:t>6</w:t>
            </w:r>
            <w:r w:rsidR="00E47F91">
              <w:rPr>
                <w:sz w:val="24"/>
              </w:rPr>
              <w:t>0</w:t>
            </w:r>
            <w:r>
              <w:rPr>
                <w:sz w:val="24"/>
              </w:rPr>
              <w:t>.00</w:t>
            </w:r>
          </w:p>
        </w:tc>
      </w:tr>
      <w:tr w:rsidR="00E47F91" w:rsidTr="00B906E1">
        <w:trPr>
          <w:trHeight w:val="688"/>
        </w:trPr>
        <w:tc>
          <w:tcPr>
            <w:tcW w:w="7766" w:type="dxa"/>
          </w:tcPr>
          <w:p w:rsidR="00E47F91" w:rsidRDefault="00E47F91" w:rsidP="00E47F91">
            <w:pPr>
              <w:pStyle w:val="TableParagraph"/>
              <w:spacing w:before="6"/>
              <w:ind w:left="164" w:hanging="284"/>
              <w:rPr>
                <w:b/>
                <w:sz w:val="24"/>
              </w:rPr>
            </w:pPr>
          </w:p>
          <w:p w:rsidR="00E47F91" w:rsidRDefault="00E47F91" w:rsidP="00375A2F">
            <w:pPr>
              <w:pStyle w:val="TableParagraph"/>
              <w:spacing w:before="6"/>
              <w:ind w:left="164" w:hanging="284"/>
              <w:rPr>
                <w:b/>
              </w:rPr>
            </w:pPr>
            <w:r>
              <w:rPr>
                <w:b/>
                <w:sz w:val="24"/>
              </w:rPr>
              <w:t xml:space="preserve">     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t xml:space="preserve"> </w:t>
            </w:r>
            <w:r w:rsidR="00375A2F">
              <w:rPr>
                <w:sz w:val="24"/>
              </w:rPr>
              <w:t xml:space="preserve">Martha de </w:t>
            </w:r>
            <w:proofErr w:type="spellStart"/>
            <w:r w:rsidR="00375A2F">
              <w:rPr>
                <w:sz w:val="24"/>
              </w:rPr>
              <w:t>Roldós</w:t>
            </w:r>
            <w:proofErr w:type="spellEnd"/>
            <w:r w:rsidR="00375A2F">
              <w:rPr>
                <w:sz w:val="24"/>
              </w:rPr>
              <w:t xml:space="preserve">, </w:t>
            </w:r>
            <w:proofErr w:type="spellStart"/>
            <w:r w:rsidR="00375A2F">
              <w:rPr>
                <w:sz w:val="24"/>
              </w:rPr>
              <w:t>Mapasingue</w:t>
            </w:r>
            <w:proofErr w:type="spellEnd"/>
            <w:r w:rsidR="00375A2F">
              <w:rPr>
                <w:sz w:val="24"/>
              </w:rPr>
              <w:t xml:space="preserve">, </w:t>
            </w:r>
            <w:proofErr w:type="spellStart"/>
            <w:r w:rsidR="00375A2F">
              <w:rPr>
                <w:sz w:val="24"/>
              </w:rPr>
              <w:t>Urdenor</w:t>
            </w:r>
            <w:proofErr w:type="spellEnd"/>
            <w:r w:rsidR="00375A2F">
              <w:rPr>
                <w:sz w:val="24"/>
              </w:rPr>
              <w:t>, Florida</w:t>
            </w:r>
          </w:p>
        </w:tc>
        <w:tc>
          <w:tcPr>
            <w:tcW w:w="1292" w:type="dxa"/>
          </w:tcPr>
          <w:p w:rsidR="008058B6" w:rsidRDefault="00E47F9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E47F91" w:rsidRDefault="008058B6" w:rsidP="003E1FF0">
            <w:pPr>
              <w:pStyle w:val="TableParagraph"/>
              <w:spacing w:before="6"/>
              <w:rPr>
                <w:b/>
              </w:rPr>
            </w:pPr>
            <w:r>
              <w:rPr>
                <w:sz w:val="24"/>
              </w:rPr>
              <w:t xml:space="preserve">       </w:t>
            </w:r>
            <w:r w:rsidR="00E47F91">
              <w:rPr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 w:rsidR="003E1FF0">
              <w:rPr>
                <w:sz w:val="24"/>
              </w:rPr>
              <w:t>60</w:t>
            </w:r>
            <w:r>
              <w:rPr>
                <w:sz w:val="24"/>
              </w:rPr>
              <w:t>.00</w:t>
            </w:r>
          </w:p>
        </w:tc>
      </w:tr>
    </w:tbl>
    <w:p w:rsidR="00B906E1" w:rsidRDefault="00B906E1" w:rsidP="00E37F3E">
      <w:pPr>
        <w:pStyle w:val="Textoindependiente"/>
        <w:spacing w:line="259" w:lineRule="auto"/>
      </w:pPr>
    </w:p>
    <w:p w:rsidR="00B906E1" w:rsidRDefault="00B906E1" w:rsidP="00E37F3E">
      <w:pPr>
        <w:pStyle w:val="Textoindependiente"/>
        <w:spacing w:line="259" w:lineRule="au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292"/>
      </w:tblGrid>
      <w:tr w:rsidR="00B906E1" w:rsidTr="00F72D88">
        <w:trPr>
          <w:trHeight w:val="274"/>
        </w:trPr>
        <w:tc>
          <w:tcPr>
            <w:tcW w:w="9058" w:type="dxa"/>
            <w:gridSpan w:val="2"/>
            <w:shd w:val="clear" w:color="auto" w:fill="A6A6A6"/>
          </w:tcPr>
          <w:p w:rsidR="00B906E1" w:rsidRPr="00C3368A" w:rsidRDefault="00B906E1" w:rsidP="00F72D88">
            <w:pPr>
              <w:pStyle w:val="TableParagraph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VESPERTINO</w:t>
            </w:r>
          </w:p>
        </w:tc>
      </w:tr>
      <w:tr w:rsidR="00B906E1" w:rsidTr="00F72D88">
        <w:trPr>
          <w:trHeight w:val="818"/>
        </w:trPr>
        <w:tc>
          <w:tcPr>
            <w:tcW w:w="7766" w:type="dxa"/>
          </w:tcPr>
          <w:p w:rsidR="00B906E1" w:rsidRDefault="00B906E1" w:rsidP="00F72D88">
            <w:pPr>
              <w:pStyle w:val="TableParagraph"/>
              <w:spacing w:before="127" w:line="242" w:lineRule="auto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Mucho lote 1 y 2 , Orquídeas, Villa España, vergeles, Pascuales.</w:t>
            </w:r>
          </w:p>
        </w:tc>
        <w:tc>
          <w:tcPr>
            <w:tcW w:w="1292" w:type="dxa"/>
          </w:tcPr>
          <w:p w:rsidR="00B906E1" w:rsidRDefault="00B906E1" w:rsidP="00F72D88">
            <w:pPr>
              <w:pStyle w:val="TableParagraph"/>
              <w:spacing w:before="6"/>
              <w:rPr>
                <w:b/>
              </w:rPr>
            </w:pPr>
          </w:p>
          <w:p w:rsidR="00B906E1" w:rsidRDefault="00B906E1" w:rsidP="00F72D88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50.00</w:t>
            </w:r>
          </w:p>
        </w:tc>
      </w:tr>
      <w:tr w:rsidR="00B906E1" w:rsidTr="00F72D88">
        <w:trPr>
          <w:trHeight w:val="561"/>
        </w:trPr>
        <w:tc>
          <w:tcPr>
            <w:tcW w:w="7766" w:type="dxa"/>
          </w:tcPr>
          <w:p w:rsidR="00B906E1" w:rsidRDefault="00B906E1" w:rsidP="00F72D88">
            <w:pPr>
              <w:pStyle w:val="TableParagraph"/>
              <w:spacing w:before="126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Beata, Portón de Beata, Villa Bonita, Caracol, Montebello</w:t>
            </w:r>
          </w:p>
        </w:tc>
        <w:tc>
          <w:tcPr>
            <w:tcW w:w="1292" w:type="dxa"/>
          </w:tcPr>
          <w:p w:rsidR="00B906E1" w:rsidRDefault="00B906E1" w:rsidP="00F72D88">
            <w:pPr>
              <w:pStyle w:val="TableParagraph"/>
              <w:spacing w:before="5"/>
              <w:rPr>
                <w:b/>
              </w:rPr>
            </w:pPr>
          </w:p>
          <w:p w:rsidR="00B906E1" w:rsidRDefault="00B906E1" w:rsidP="00F72D88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50.00</w:t>
            </w:r>
          </w:p>
        </w:tc>
      </w:tr>
      <w:tr w:rsidR="00B906E1" w:rsidTr="00F72D88">
        <w:trPr>
          <w:trHeight w:val="698"/>
        </w:trPr>
        <w:tc>
          <w:tcPr>
            <w:tcW w:w="7766" w:type="dxa"/>
          </w:tcPr>
          <w:p w:rsidR="00B906E1" w:rsidRDefault="00B906E1" w:rsidP="00F72D88">
            <w:pPr>
              <w:pStyle w:val="TableParagraph"/>
              <w:spacing w:before="5"/>
              <w:ind w:left="164"/>
              <w:rPr>
                <w:b/>
              </w:rPr>
            </w:pPr>
          </w:p>
          <w:p w:rsidR="00B906E1" w:rsidRDefault="00B906E1" w:rsidP="00F72D88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 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Ciudad Santiago, Mi lote, Villa del Rey, La Joya</w:t>
            </w:r>
          </w:p>
        </w:tc>
        <w:tc>
          <w:tcPr>
            <w:tcW w:w="1292" w:type="dxa"/>
          </w:tcPr>
          <w:p w:rsidR="00B906E1" w:rsidRDefault="00B906E1" w:rsidP="00F72D88">
            <w:pPr>
              <w:pStyle w:val="TableParagraph"/>
              <w:spacing w:before="5"/>
              <w:rPr>
                <w:b/>
              </w:rPr>
            </w:pPr>
          </w:p>
          <w:p w:rsidR="00B906E1" w:rsidRDefault="00B906E1" w:rsidP="00F72D88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60.00</w:t>
            </w:r>
          </w:p>
        </w:tc>
      </w:tr>
      <w:tr w:rsidR="00B906E1" w:rsidTr="00F72D88">
        <w:trPr>
          <w:trHeight w:val="552"/>
        </w:trPr>
        <w:tc>
          <w:tcPr>
            <w:tcW w:w="7766" w:type="dxa"/>
          </w:tcPr>
          <w:p w:rsidR="00B906E1" w:rsidRDefault="00B906E1" w:rsidP="00F72D88">
            <w:pPr>
              <w:pStyle w:val="TableParagraph"/>
              <w:spacing w:before="6"/>
              <w:ind w:left="164"/>
              <w:rPr>
                <w:b/>
              </w:rPr>
            </w:pPr>
          </w:p>
          <w:p w:rsidR="00B906E1" w:rsidRDefault="00B906E1" w:rsidP="00F72D88">
            <w:pPr>
              <w:pStyle w:val="TableParagraph"/>
              <w:ind w:left="164"/>
              <w:rPr>
                <w:sz w:val="24"/>
              </w:rPr>
            </w:pPr>
            <w:r>
              <w:rPr>
                <w:b/>
                <w:sz w:val="24"/>
              </w:rPr>
              <w:t>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t xml:space="preserve"> </w:t>
            </w:r>
            <w:r>
              <w:rPr>
                <w:sz w:val="24"/>
              </w:rPr>
              <w:t>Sauces, Samanes, Guayacanes, Alborada.</w:t>
            </w:r>
          </w:p>
        </w:tc>
        <w:tc>
          <w:tcPr>
            <w:tcW w:w="1292" w:type="dxa"/>
          </w:tcPr>
          <w:p w:rsidR="00B906E1" w:rsidRDefault="00B906E1" w:rsidP="00F72D88">
            <w:pPr>
              <w:pStyle w:val="TableParagraph"/>
              <w:spacing w:before="6"/>
              <w:rPr>
                <w:b/>
              </w:rPr>
            </w:pPr>
          </w:p>
          <w:p w:rsidR="00B906E1" w:rsidRDefault="00B906E1" w:rsidP="00F72D88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60.00</w:t>
            </w:r>
          </w:p>
        </w:tc>
      </w:tr>
      <w:tr w:rsidR="00B906E1" w:rsidTr="00F72D88">
        <w:trPr>
          <w:trHeight w:val="688"/>
        </w:trPr>
        <w:tc>
          <w:tcPr>
            <w:tcW w:w="7766" w:type="dxa"/>
          </w:tcPr>
          <w:p w:rsidR="00B906E1" w:rsidRDefault="00B906E1" w:rsidP="00F72D88">
            <w:pPr>
              <w:pStyle w:val="TableParagraph"/>
              <w:spacing w:before="6"/>
              <w:ind w:left="164" w:hanging="284"/>
              <w:rPr>
                <w:b/>
                <w:sz w:val="24"/>
              </w:rPr>
            </w:pPr>
          </w:p>
          <w:p w:rsidR="00B906E1" w:rsidRDefault="00B906E1" w:rsidP="00F72D88">
            <w:pPr>
              <w:pStyle w:val="TableParagraph"/>
              <w:spacing w:before="6"/>
              <w:ind w:left="164" w:hanging="284"/>
              <w:rPr>
                <w:b/>
              </w:rPr>
            </w:pPr>
            <w:r>
              <w:rPr>
                <w:b/>
                <w:sz w:val="24"/>
              </w:rPr>
              <w:t xml:space="preserve">     RUTAS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t xml:space="preserve"> </w:t>
            </w:r>
            <w:r>
              <w:rPr>
                <w:sz w:val="24"/>
              </w:rPr>
              <w:t xml:space="preserve">Martha de </w:t>
            </w:r>
            <w:proofErr w:type="spellStart"/>
            <w:r>
              <w:rPr>
                <w:sz w:val="24"/>
              </w:rPr>
              <w:t>Roldós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Mapasingue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Urdenor</w:t>
            </w:r>
            <w:proofErr w:type="spellEnd"/>
            <w:r>
              <w:rPr>
                <w:sz w:val="24"/>
              </w:rPr>
              <w:t>, Florida</w:t>
            </w:r>
          </w:p>
        </w:tc>
        <w:tc>
          <w:tcPr>
            <w:tcW w:w="1292" w:type="dxa"/>
          </w:tcPr>
          <w:p w:rsidR="00B906E1" w:rsidRDefault="00B906E1" w:rsidP="00F72D88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B906E1" w:rsidRDefault="00B906E1" w:rsidP="00F72D88">
            <w:pPr>
              <w:pStyle w:val="TableParagraph"/>
              <w:spacing w:before="6"/>
              <w:rPr>
                <w:b/>
              </w:rPr>
            </w:pPr>
            <w:r>
              <w:rPr>
                <w:sz w:val="24"/>
              </w:rPr>
              <w:t xml:space="preserve">        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60.00</w:t>
            </w:r>
          </w:p>
        </w:tc>
      </w:tr>
    </w:tbl>
    <w:p w:rsidR="00B906E1" w:rsidRDefault="00B906E1" w:rsidP="00E37F3E">
      <w:pPr>
        <w:pStyle w:val="Textoindependiente"/>
        <w:spacing w:line="259" w:lineRule="auto"/>
      </w:pPr>
    </w:p>
    <w:p w:rsidR="004E6653" w:rsidRDefault="00E37F3E" w:rsidP="00E37F3E">
      <w:pPr>
        <w:pStyle w:val="Textoindependiente"/>
        <w:spacing w:line="259" w:lineRule="auto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encuentre,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ajustará</w:t>
      </w:r>
      <w:r>
        <w:rPr>
          <w:spacing w:val="-4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existentes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60"/>
        </w:rPr>
        <w:t xml:space="preserve"> </w:t>
      </w:r>
      <w:r>
        <w:t>realizará el</w:t>
      </w:r>
      <w:r>
        <w:rPr>
          <w:spacing w:val="-1"/>
        </w:rPr>
        <w:t xml:space="preserve"> </w:t>
      </w:r>
      <w:r>
        <w:t>respectivo ajuste en función de tiempo-distancia.</w:t>
      </w:r>
    </w:p>
    <w:sectPr w:rsidR="004E6653">
      <w:type w:val="continuous"/>
      <w:pgSz w:w="12240" w:h="15840"/>
      <w:pgMar w:top="12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53"/>
    <w:rsid w:val="00375A2F"/>
    <w:rsid w:val="003E1FF0"/>
    <w:rsid w:val="004E6653"/>
    <w:rsid w:val="00533E72"/>
    <w:rsid w:val="008058B6"/>
    <w:rsid w:val="008A30A1"/>
    <w:rsid w:val="00B906E1"/>
    <w:rsid w:val="00C3368A"/>
    <w:rsid w:val="00E37F3E"/>
    <w:rsid w:val="00E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EC1C8"/>
  <w15:docId w15:val="{96C6B9CC-3CEC-422C-9AFC-2D16248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20"/>
      <w:ind w:left="1016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2023-03-23T22:35:00Z</dcterms:created>
  <dcterms:modified xsi:type="dcterms:W3CDTF">2023-03-23T22:36:00Z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